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22" w:rsidRDefault="00AB23FC">
      <w:pPr>
        <w:spacing w:line="240" w:lineRule="auto"/>
        <w:jc w:val="center"/>
        <w:rPr>
          <w:rFonts w:ascii="Inter" w:eastAsia="Inter" w:hAnsi="Inter" w:cs="Inter"/>
          <w:b/>
          <w:sz w:val="28"/>
          <w:szCs w:val="28"/>
        </w:rPr>
      </w:pPr>
      <w:bookmarkStart w:id="0" w:name="_GoBack"/>
      <w:bookmarkEnd w:id="0"/>
      <w:r>
        <w:rPr>
          <w:rFonts w:ascii="Inter" w:eastAsia="Inter" w:hAnsi="Inter" w:cs="Inter"/>
          <w:b/>
          <w:sz w:val="28"/>
          <w:szCs w:val="28"/>
        </w:rPr>
        <w:t>INFORMATIVA PRIVACY</w:t>
      </w:r>
    </w:p>
    <w:p w:rsidR="00742722" w:rsidRDefault="00AB23FC">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rsidR="00742722" w:rsidRPr="00B615DA" w:rsidRDefault="00B615DA">
      <w:pPr>
        <w:spacing w:line="240" w:lineRule="auto"/>
        <w:jc w:val="center"/>
        <w:rPr>
          <w:rFonts w:ascii="Inter" w:eastAsia="Inter" w:hAnsi="Inter" w:cs="Inter"/>
          <w:b/>
          <w:color w:val="000000"/>
          <w:sz w:val="21"/>
          <w:szCs w:val="21"/>
          <w:highlight w:val="white"/>
        </w:rPr>
      </w:pPr>
      <w:r w:rsidRPr="00B615DA">
        <w:rPr>
          <w:rFonts w:ascii="Inter" w:eastAsia="Inter" w:hAnsi="Inter" w:cs="Inter"/>
          <w:b/>
          <w:color w:val="000000"/>
          <w:sz w:val="21"/>
          <w:szCs w:val="21"/>
          <w:highlight w:val="white"/>
        </w:rPr>
        <w:t>COMUNE DI TORRE BERETTI CASTELLARO</w:t>
      </w:r>
    </w:p>
    <w:p w:rsidR="00B615DA" w:rsidRDefault="00B615DA">
      <w:pPr>
        <w:spacing w:line="240" w:lineRule="auto"/>
        <w:jc w:val="center"/>
        <w:rPr>
          <w:rFonts w:ascii="Inter" w:eastAsia="Inter" w:hAnsi="Inter" w:cs="Inter"/>
          <w:b/>
          <w:color w:val="000000"/>
          <w:sz w:val="21"/>
          <w:szCs w:val="21"/>
          <w:highlight w:val="white"/>
        </w:rPr>
      </w:pPr>
      <w:r w:rsidRPr="00B615DA">
        <w:rPr>
          <w:rFonts w:ascii="Inter" w:eastAsia="Inter" w:hAnsi="Inter" w:cs="Inter"/>
          <w:b/>
          <w:color w:val="000000"/>
          <w:sz w:val="21"/>
          <w:szCs w:val="21"/>
          <w:highlight w:val="white"/>
        </w:rPr>
        <w:t xml:space="preserve">VIA FRASCAROLO 4 </w:t>
      </w:r>
    </w:p>
    <w:p w:rsidR="00B615DA" w:rsidRDefault="00B615DA">
      <w:pPr>
        <w:spacing w:line="240" w:lineRule="auto"/>
        <w:jc w:val="center"/>
        <w:rPr>
          <w:rFonts w:ascii="Inter" w:eastAsia="Inter" w:hAnsi="Inter" w:cs="Inter"/>
          <w:b/>
          <w:color w:val="000000"/>
          <w:sz w:val="21"/>
          <w:szCs w:val="21"/>
          <w:highlight w:val="white"/>
        </w:rPr>
      </w:pPr>
      <w:r>
        <w:rPr>
          <w:rFonts w:ascii="Inter" w:eastAsia="Inter" w:hAnsi="Inter" w:cs="Inter"/>
          <w:b/>
          <w:color w:val="000000"/>
          <w:sz w:val="21"/>
          <w:szCs w:val="21"/>
          <w:highlight w:val="white"/>
        </w:rPr>
        <w:t xml:space="preserve">TELEFONO 0384 84132 </w:t>
      </w:r>
    </w:p>
    <w:p w:rsidR="00B615DA" w:rsidRPr="00B615DA" w:rsidRDefault="00B615DA">
      <w:pPr>
        <w:spacing w:line="240" w:lineRule="auto"/>
        <w:jc w:val="center"/>
        <w:rPr>
          <w:rFonts w:ascii="Inter" w:eastAsia="Inter" w:hAnsi="Inter" w:cs="Inter"/>
          <w:b/>
          <w:color w:val="000000"/>
          <w:sz w:val="21"/>
          <w:szCs w:val="21"/>
          <w:highlight w:val="white"/>
        </w:rPr>
      </w:pPr>
      <w:r>
        <w:rPr>
          <w:rFonts w:ascii="Inter" w:eastAsia="Inter" w:hAnsi="Inter" w:cs="Inter"/>
          <w:b/>
          <w:color w:val="000000"/>
          <w:sz w:val="21"/>
          <w:szCs w:val="21"/>
          <w:highlight w:val="white"/>
        </w:rPr>
        <w:t>E MAIL info@comunetorreberetti.pv.it</w:t>
      </w:r>
    </w:p>
    <w:p w:rsidR="00B615DA" w:rsidRDefault="00B615DA">
      <w:pPr>
        <w:spacing w:line="240" w:lineRule="auto"/>
        <w:jc w:val="center"/>
        <w:rPr>
          <w:rFonts w:ascii="Inter" w:eastAsia="Inter" w:hAnsi="Inter" w:cs="Inter"/>
          <w:color w:val="000000"/>
          <w:sz w:val="21"/>
          <w:szCs w:val="21"/>
          <w:highlight w:val="white"/>
        </w:rPr>
      </w:pPr>
    </w:p>
    <w:p w:rsidR="00742722" w:rsidRDefault="00742722">
      <w:pPr>
        <w:spacing w:line="240" w:lineRule="auto"/>
        <w:jc w:val="center"/>
        <w:rPr>
          <w:rFonts w:ascii="Inter" w:eastAsia="Inter" w:hAnsi="Inter" w:cs="Inter"/>
          <w:sz w:val="21"/>
          <w:szCs w:val="21"/>
          <w:highlight w:val="white"/>
        </w:rPr>
      </w:pPr>
    </w:p>
    <w:p w:rsidR="00742722" w:rsidRDefault="00AB23FC">
      <w:pPr>
        <w:spacing w:line="240" w:lineRule="auto"/>
        <w:jc w:val="both"/>
        <w:rPr>
          <w:rFonts w:ascii="Inter" w:eastAsia="Inter" w:hAnsi="Inter" w:cs="Inter"/>
          <w:color w:val="000000"/>
        </w:rPr>
      </w:pPr>
      <w:r>
        <w:rPr>
          <w:rFonts w:ascii="Inter" w:eastAsia="Inter" w:hAnsi="Inter" w:cs="Inter"/>
          <w:b/>
          <w:color w:val="000000"/>
        </w:rPr>
        <w:t>BASE GIURIDICA DEL TRATTAMENTO</w:t>
      </w:r>
    </w:p>
    <w:p w:rsidR="00742722" w:rsidRDefault="00AB23FC">
      <w:pPr>
        <w:spacing w:line="240" w:lineRule="auto"/>
        <w:jc w:val="both"/>
        <w:rPr>
          <w:rFonts w:ascii="Inter" w:eastAsia="Inter" w:hAnsi="Inter" w:cs="Inter"/>
          <w:color w:val="000000"/>
        </w:rPr>
      </w:pPr>
      <w:bookmarkStart w:id="1" w:name="_heading=h.30j0zll"/>
      <w:bookmarkEnd w:id="1"/>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rsidR="00742722" w:rsidRDefault="00AB23FC">
      <w:pPr>
        <w:numPr>
          <w:ilvl w:val="0"/>
          <w:numId w:val="1"/>
        </w:numPr>
        <w:spacing w:after="0" w:line="240" w:lineRule="auto"/>
        <w:jc w:val="both"/>
      </w:pPr>
      <w:r>
        <w:rPr>
          <w:rFonts w:ascii="Inter" w:eastAsia="Inter" w:hAnsi="Inter" w:cs="Inter"/>
          <w:color w:val="000000"/>
          <w:highlight w:val="white"/>
        </w:rPr>
        <w:t>il Segretario generale;</w:t>
      </w:r>
    </w:p>
    <w:p w:rsidR="00742722" w:rsidRDefault="00AB23FC">
      <w:pPr>
        <w:numPr>
          <w:ilvl w:val="0"/>
          <w:numId w:val="1"/>
        </w:numPr>
        <w:spacing w:after="0" w:line="240" w:lineRule="auto"/>
        <w:jc w:val="both"/>
      </w:pPr>
      <w:r>
        <w:rPr>
          <w:rFonts w:ascii="Inter" w:eastAsia="Inter" w:hAnsi="Inter" w:cs="Inter"/>
          <w:color w:val="000000"/>
          <w:highlight w:val="white"/>
        </w:rPr>
        <w:t>i dipendenti di ruolo e i tirocinanti;</w:t>
      </w:r>
    </w:p>
    <w:p w:rsidR="00742722" w:rsidRDefault="00AB23FC">
      <w:pPr>
        <w:numPr>
          <w:ilvl w:val="0"/>
          <w:numId w:val="1"/>
        </w:numPr>
        <w:spacing w:after="0" w:line="240" w:lineRule="auto"/>
        <w:jc w:val="both"/>
      </w:pPr>
      <w:r>
        <w:rPr>
          <w:rFonts w:ascii="Inter" w:eastAsia="Inter" w:hAnsi="Inter" w:cs="Inter"/>
          <w:color w:val="000000"/>
          <w:highlight w:val="white"/>
        </w:rPr>
        <w:t>gli assistenti e gli addetti di segreteria dei componenti del Collegio;</w:t>
      </w:r>
    </w:p>
    <w:p w:rsidR="00742722" w:rsidRDefault="00AB23FC">
      <w:pPr>
        <w:numPr>
          <w:ilvl w:val="0"/>
          <w:numId w:val="1"/>
        </w:numPr>
        <w:spacing w:after="0" w:line="240" w:lineRule="auto"/>
        <w:jc w:val="both"/>
      </w:pPr>
      <w:r>
        <w:rPr>
          <w:rFonts w:ascii="Inter" w:eastAsia="Inter" w:hAnsi="Inter" w:cs="Inter"/>
          <w:color w:val="000000"/>
          <w:highlight w:val="white"/>
        </w:rPr>
        <w:t>i componenti del Servizio di controllo interno;</w:t>
      </w:r>
    </w:p>
    <w:p w:rsidR="00742722" w:rsidRDefault="00AB23FC">
      <w:pPr>
        <w:numPr>
          <w:ilvl w:val="0"/>
          <w:numId w:val="1"/>
        </w:numPr>
        <w:spacing w:after="0" w:line="240" w:lineRule="auto"/>
        <w:jc w:val="both"/>
      </w:pPr>
      <w:r>
        <w:rPr>
          <w:rFonts w:ascii="Inter" w:eastAsia="Inter" w:hAnsi="Inter" w:cs="Inter"/>
          <w:color w:val="000000"/>
          <w:highlight w:val="white"/>
        </w:rPr>
        <w:t>le persone addette all’ufficio o i consulenti;</w:t>
      </w:r>
    </w:p>
    <w:p w:rsidR="00742722" w:rsidRDefault="00AB23FC">
      <w:pPr>
        <w:numPr>
          <w:ilvl w:val="0"/>
          <w:numId w:val="1"/>
        </w:numPr>
        <w:spacing w:after="0" w:line="240" w:lineRule="auto"/>
        <w:jc w:val="both"/>
      </w:pPr>
      <w:r>
        <w:rPr>
          <w:rFonts w:ascii="Inter" w:eastAsia="Inter" w:hAnsi="Inter" w:cs="Inter"/>
          <w:color w:val="000000"/>
          <w:highlight w:val="white"/>
        </w:rPr>
        <w:t>i dipendenti di altre amministrazioni in posizione di comando, distacco o fuori ruolo presso l’Ente;</w:t>
      </w:r>
    </w:p>
    <w:p w:rsidR="00742722" w:rsidRDefault="00AB23FC">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rsidR="00742722" w:rsidRDefault="00742722">
      <w:pPr>
        <w:spacing w:line="240" w:lineRule="auto"/>
        <w:jc w:val="both"/>
        <w:rPr>
          <w:rFonts w:ascii="Inter" w:eastAsia="Inter" w:hAnsi="Inter" w:cs="Inter"/>
          <w:highlight w:val="white"/>
        </w:rPr>
      </w:pPr>
    </w:p>
    <w:p w:rsidR="00742722" w:rsidRDefault="00AB23FC">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rsidR="00742722" w:rsidRDefault="00AB23FC">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rsidR="00742722" w:rsidRDefault="00AB23FC">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rsidR="00742722" w:rsidRDefault="00AB23FC">
      <w:pP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rsidR="00742722" w:rsidRDefault="00AB23FC">
      <w:pPr>
        <w:spacing w:line="240" w:lineRule="auto"/>
        <w:jc w:val="both"/>
        <w:rPr>
          <w:rFonts w:ascii="Inter" w:eastAsia="Inter" w:hAnsi="Inter" w:cs="Inter"/>
          <w:color w:val="000000"/>
        </w:rPr>
      </w:pPr>
      <w:r>
        <w:rPr>
          <w:rFonts w:ascii="Inter" w:eastAsia="Inter" w:hAnsi="Inter" w:cs="Inter"/>
          <w:color w:val="000000"/>
        </w:rPr>
        <w:t xml:space="preserve">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w:t>
      </w:r>
      <w:r>
        <w:rPr>
          <w:rFonts w:ascii="Inter" w:eastAsia="Inter" w:hAnsi="Inter" w:cs="Inter"/>
          <w:color w:val="000000"/>
        </w:rPr>
        <w:lastRenderedPageBreak/>
        <w:t>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rsidR="00742722" w:rsidRDefault="00AB23FC">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al dirigente del Dipartimento Risorse Umane e attività contrattuali, nonché al Responsabile dell’unità organizzativa di appartenenza dell’autore della violazione, affinché sia espletato, ove ne ricorrano i presupposti, l’esercizio dell’azione disciplinare;</w:t>
      </w:r>
    </w:p>
    <w:p w:rsidR="00742722" w:rsidRDefault="00AB23FC">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rsidR="00742722" w:rsidRDefault="00AB23FC">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742722" w:rsidRDefault="00AB23FC">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rsidR="00742722" w:rsidRDefault="00AB23FC">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rsidR="00742722" w:rsidRDefault="00AB23FC">
      <w:pPr>
        <w:spacing w:line="240" w:lineRule="auto"/>
        <w:jc w:val="both"/>
        <w:rPr>
          <w:rFonts w:ascii="Inter" w:eastAsia="Inter" w:hAnsi="Inter" w:cs="Inter"/>
          <w:color w:val="000000"/>
        </w:rPr>
      </w:pPr>
      <w:r>
        <w:rPr>
          <w:rFonts w:ascii="Inter" w:eastAsia="Inter" w:hAnsi="Inter" w:cs="Inter"/>
          <w:b/>
          <w:color w:val="000000"/>
        </w:rPr>
        <w:t>DESTINATARI DEI DATI</w:t>
      </w:r>
    </w:p>
    <w:p w:rsidR="00742722" w:rsidRDefault="00AB23FC">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rsidR="00742722" w:rsidRDefault="00AB23FC">
      <w:pPr>
        <w:spacing w:line="240" w:lineRule="auto"/>
        <w:jc w:val="both"/>
        <w:rPr>
          <w:rFonts w:ascii="Inter" w:eastAsia="Inter" w:hAnsi="Inter" w:cs="Inter"/>
          <w:color w:val="000000"/>
        </w:rPr>
      </w:pPr>
      <w:bookmarkStart w:id="2" w:name="_heading=h.1fob9te"/>
      <w:bookmarkEnd w:id="2"/>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rsidR="00742722" w:rsidRDefault="00AB23FC">
      <w:pPr>
        <w:spacing w:line="240" w:lineRule="auto"/>
        <w:jc w:val="both"/>
        <w:rPr>
          <w:rFonts w:ascii="Inter" w:eastAsia="Inter" w:hAnsi="Inter" w:cs="Inter"/>
          <w:color w:val="000000"/>
        </w:rPr>
      </w:pPr>
      <w:r>
        <w:rPr>
          <w:rFonts w:ascii="Inter" w:eastAsia="Inter" w:hAnsi="Inter" w:cs="Inter"/>
          <w:color w:val="000000"/>
        </w:rPr>
        <w:t xml:space="preserve">Whistleblowing Solutions Impresa Sociale S.r.l. quale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t>
      </w:r>
      <w:proofErr w:type="spellStart"/>
      <w:r>
        <w:rPr>
          <w:rFonts w:ascii="Inter" w:eastAsia="Inter" w:hAnsi="Inter" w:cs="Inter"/>
          <w:color w:val="000000"/>
        </w:rPr>
        <w:t>whistleblowing</w:t>
      </w:r>
      <w:proofErr w:type="spellEnd"/>
      <w:r>
        <w:rPr>
          <w:rFonts w:ascii="Inter" w:eastAsia="Inter" w:hAnsi="Inter" w:cs="Inter"/>
          <w:color w:val="000000"/>
        </w:rPr>
        <w:t xml:space="preserve"> in qualità di Responsabile del trattamento ai sensi dell’art. 28 del Regolamento UE 2016/679.</w:t>
      </w:r>
    </w:p>
    <w:p w:rsidR="00742722" w:rsidRDefault="00AB23FC">
      <w:pPr>
        <w:spacing w:line="240" w:lineRule="auto"/>
        <w:jc w:val="both"/>
        <w:rPr>
          <w:rFonts w:ascii="Inter" w:eastAsia="Inter" w:hAnsi="Inter" w:cs="Inter"/>
        </w:rPr>
      </w:pPr>
      <w:r>
        <w:rPr>
          <w:rFonts w:ascii="Inter" w:eastAsia="Inter" w:hAnsi="Inter" w:cs="Inter"/>
          <w:b/>
          <w:color w:val="000000"/>
        </w:rPr>
        <w:t>DIRITTI DEGLI INTERESSATI</w:t>
      </w:r>
    </w:p>
    <w:p w:rsidR="00742722" w:rsidRDefault="00AB23FC">
      <w:pPr>
        <w:spacing w:line="240" w:lineRule="auto"/>
        <w:jc w:val="both"/>
        <w:rPr>
          <w:rFonts w:ascii="Inter" w:eastAsia="Inter" w:hAnsi="Inter" w:cs="Inter"/>
          <w:color w:val="000000"/>
          <w:highlight w:val="white"/>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 xml:space="preserve">medesimo presso COMUNE </w:t>
      </w:r>
      <w:r w:rsidR="00B615DA">
        <w:rPr>
          <w:rFonts w:ascii="Inter" w:eastAsia="Inter" w:hAnsi="Inter" w:cs="Inter"/>
          <w:color w:val="000000"/>
          <w:highlight w:val="white"/>
        </w:rPr>
        <w:t>TORRE BERETTI CASTELLARO</w:t>
      </w:r>
      <w:r>
        <w:rPr>
          <w:rFonts w:ascii="Inter" w:eastAsia="Inter" w:hAnsi="Inter" w:cs="Inter"/>
          <w:color w:val="000000"/>
          <w:highlight w:val="white"/>
        </w:rPr>
        <w:t xml:space="preserve"> - Responsabile della Protezione dei dati personali, SIGNOR MANGILI </w:t>
      </w:r>
    </w:p>
    <w:p w:rsidR="00742722" w:rsidRDefault="00AB23FC">
      <w:pPr>
        <w:spacing w:line="240" w:lineRule="auto"/>
        <w:jc w:val="both"/>
        <w:rPr>
          <w:rFonts w:ascii="Inter" w:eastAsia="Inter" w:hAnsi="Inter" w:cs="Inter"/>
          <w:color w:val="000000"/>
        </w:rPr>
      </w:pPr>
      <w:r>
        <w:rPr>
          <w:rFonts w:ascii="Inter" w:eastAsia="Inter" w:hAnsi="Inter" w:cs="Inter"/>
          <w:b/>
          <w:color w:val="000000"/>
        </w:rPr>
        <w:t>DIRITTO DI RECLAMO</w:t>
      </w:r>
    </w:p>
    <w:p w:rsidR="00742722" w:rsidRDefault="00AB23FC">
      <w:pPr>
        <w:jc w:val="both"/>
        <w:rPr>
          <w:rFonts w:ascii="Inter" w:eastAsia="Inter" w:hAnsi="Inter" w:cs="Inter"/>
        </w:rPr>
      </w:pPr>
      <w:r>
        <w:rPr>
          <w:rFonts w:ascii="Inter" w:eastAsia="Inter" w:hAnsi="Inter" w:cs="Inter"/>
        </w:rPr>
        <w:t xml:space="preserve">Gli interessati i quali ritengono che il trattamento dei dati personali a loro riferiti effettuato attraverso questo sito avvenga in violazione di quanto previsto dal Regolamento UE 2016/679, hanno il diritto di proporre </w:t>
      </w:r>
      <w:r>
        <w:rPr>
          <w:rFonts w:ascii="Inter" w:eastAsia="Inter" w:hAnsi="Inter" w:cs="Inter"/>
        </w:rPr>
        <w:lastRenderedPageBreak/>
        <w:t xml:space="preserve">reclamo, come previsto dall'art. 77 del Regolamento stesso, o di adire le opportune sedi giudiziarie (art. 79 del Regolamento). Ulteriori informazioni in ordine ai propri diritti sulla protezione dei dati personali sono reperibili sul sito web del Garante per la Protezione dei Dati Personali all’indirizzo </w:t>
      </w:r>
      <w:hyperlink r:id="rId6">
        <w:r>
          <w:rPr>
            <w:rFonts w:ascii="Inter" w:eastAsia="Inter" w:hAnsi="Inter" w:cs="Inter"/>
            <w:color w:val="1155CC"/>
            <w:u w:val="single"/>
          </w:rPr>
          <w:t>www.garanteprivacy.it</w:t>
        </w:r>
      </w:hyperlink>
      <w:r>
        <w:rPr>
          <w:rFonts w:ascii="Inter" w:eastAsia="Inter" w:hAnsi="Inter" w:cs="Inter"/>
        </w:rPr>
        <w:t>.</w:t>
      </w:r>
    </w:p>
    <w:sectPr w:rsidR="00742722" w:rsidSect="00742722">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ter">
    <w:altName w:val="Times New Roman"/>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3D"/>
    <w:multiLevelType w:val="multilevel"/>
    <w:tmpl w:val="6722EC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CE78B1"/>
    <w:multiLevelType w:val="multilevel"/>
    <w:tmpl w:val="CF68709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50947387"/>
    <w:multiLevelType w:val="multilevel"/>
    <w:tmpl w:val="C1009DD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598925FD"/>
    <w:multiLevelType w:val="multilevel"/>
    <w:tmpl w:val="B2AE66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2"/>
    <w:rsid w:val="003800C0"/>
    <w:rsid w:val="00742722"/>
    <w:rsid w:val="008F197E"/>
    <w:rsid w:val="00AB23FC"/>
    <w:rsid w:val="00B615DA"/>
    <w:rsid w:val="00F30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162C7-B8FA-46E7-90B8-85518A1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72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742722"/>
    <w:pPr>
      <w:keepNext/>
      <w:keepLines/>
      <w:spacing w:before="480" w:after="120" w:line="240" w:lineRule="auto"/>
    </w:pPr>
    <w:rPr>
      <w:b/>
      <w:sz w:val="48"/>
      <w:szCs w:val="48"/>
    </w:rPr>
  </w:style>
  <w:style w:type="paragraph" w:customStyle="1" w:styleId="Titolo21">
    <w:name w:val="Titolo 21"/>
    <w:basedOn w:val="LO-normal"/>
    <w:next w:val="LO-normal"/>
    <w:qFormat/>
    <w:rsid w:val="00742722"/>
    <w:pPr>
      <w:keepNext/>
      <w:keepLines/>
      <w:spacing w:before="360" w:after="80" w:line="240" w:lineRule="auto"/>
    </w:pPr>
    <w:rPr>
      <w:b/>
      <w:sz w:val="36"/>
      <w:szCs w:val="36"/>
    </w:rPr>
  </w:style>
  <w:style w:type="paragraph" w:customStyle="1" w:styleId="Titolo31">
    <w:name w:val="Titolo 31"/>
    <w:basedOn w:val="LO-normal"/>
    <w:next w:val="LO-normal"/>
    <w:qFormat/>
    <w:rsid w:val="00742722"/>
    <w:pPr>
      <w:keepNext/>
      <w:keepLines/>
      <w:spacing w:before="280" w:after="80" w:line="240" w:lineRule="auto"/>
    </w:pPr>
    <w:rPr>
      <w:b/>
      <w:sz w:val="28"/>
      <w:szCs w:val="28"/>
    </w:rPr>
  </w:style>
  <w:style w:type="paragraph" w:customStyle="1" w:styleId="Titolo41">
    <w:name w:val="Titolo 41"/>
    <w:basedOn w:val="LO-normal"/>
    <w:next w:val="LO-normal"/>
    <w:qFormat/>
    <w:rsid w:val="00742722"/>
    <w:pPr>
      <w:keepNext/>
      <w:keepLines/>
      <w:spacing w:before="240" w:after="40" w:line="240" w:lineRule="auto"/>
    </w:pPr>
    <w:rPr>
      <w:b/>
      <w:sz w:val="24"/>
      <w:szCs w:val="24"/>
    </w:rPr>
  </w:style>
  <w:style w:type="paragraph" w:customStyle="1" w:styleId="Titolo51">
    <w:name w:val="Titolo 51"/>
    <w:basedOn w:val="LO-normal"/>
    <w:next w:val="LO-normal"/>
    <w:qFormat/>
    <w:rsid w:val="00742722"/>
    <w:pPr>
      <w:keepNext/>
      <w:keepLines/>
      <w:spacing w:before="220" w:after="40" w:line="240" w:lineRule="auto"/>
    </w:pPr>
    <w:rPr>
      <w:b/>
    </w:rPr>
  </w:style>
  <w:style w:type="paragraph" w:customStyle="1" w:styleId="Titolo61">
    <w:name w:val="Titolo 61"/>
    <w:basedOn w:val="LO-normal"/>
    <w:next w:val="LO-normal"/>
    <w:qFormat/>
    <w:rsid w:val="00742722"/>
    <w:pPr>
      <w:keepNext/>
      <w:keepLines/>
      <w:spacing w:before="200" w:after="40" w:line="240" w:lineRule="auto"/>
    </w:pPr>
    <w:rPr>
      <w:b/>
      <w:sz w:val="20"/>
      <w:szCs w:val="20"/>
    </w:rPr>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customStyle="1" w:styleId="Menzionenonrisolta1">
    <w:name w:val="Menzione non risolta1"/>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testo"/>
    <w:qFormat/>
    <w:rsid w:val="00742722"/>
    <w:pPr>
      <w:keepNext/>
      <w:spacing w:before="240" w:after="120"/>
    </w:pPr>
    <w:rPr>
      <w:rFonts w:ascii="Liberation Sans" w:eastAsia="PingFang SC" w:hAnsi="Liberation Sans" w:cs="Arial Unicode MS"/>
      <w:sz w:val="28"/>
      <w:szCs w:val="28"/>
    </w:rPr>
  </w:style>
  <w:style w:type="paragraph" w:styleId="Corpotesto">
    <w:name w:val="Body Text"/>
    <w:basedOn w:val="Normale"/>
    <w:rsid w:val="00742722"/>
    <w:pPr>
      <w:spacing w:after="140" w:line="276" w:lineRule="auto"/>
    </w:pPr>
  </w:style>
  <w:style w:type="paragraph" w:styleId="Elenco">
    <w:name w:val="List"/>
    <w:basedOn w:val="Corpotesto"/>
    <w:rsid w:val="00742722"/>
    <w:rPr>
      <w:rFonts w:cs="Arial Unicode MS"/>
    </w:rPr>
  </w:style>
  <w:style w:type="paragraph" w:customStyle="1" w:styleId="Didascalia1">
    <w:name w:val="Didascalia1"/>
    <w:basedOn w:val="Normale"/>
    <w:qFormat/>
    <w:rsid w:val="00742722"/>
    <w:pPr>
      <w:suppressLineNumbers/>
      <w:spacing w:before="120" w:after="120"/>
    </w:pPr>
    <w:rPr>
      <w:rFonts w:cs="Arial Unicode MS"/>
      <w:i/>
      <w:iCs/>
      <w:sz w:val="24"/>
      <w:szCs w:val="24"/>
    </w:rPr>
  </w:style>
  <w:style w:type="paragraph" w:customStyle="1" w:styleId="Index">
    <w:name w:val="Index"/>
    <w:basedOn w:val="Normale"/>
    <w:qFormat/>
    <w:rsid w:val="00742722"/>
    <w:pPr>
      <w:suppressLineNumbers/>
    </w:pPr>
    <w:rPr>
      <w:rFonts w:cs="Arial Unicode MS"/>
    </w:rPr>
  </w:style>
  <w:style w:type="paragraph" w:customStyle="1" w:styleId="LO-normal">
    <w:name w:val="LO-normal"/>
    <w:qFormat/>
    <w:rsid w:val="00742722"/>
    <w:pPr>
      <w:spacing w:after="160" w:line="259" w:lineRule="auto"/>
    </w:pPr>
  </w:style>
  <w:style w:type="paragraph" w:styleId="Titolo">
    <w:name w:val="Title"/>
    <w:basedOn w:val="LO-normal"/>
    <w:next w:val="LO-normal"/>
    <w:qFormat/>
    <w:rsid w:val="00742722"/>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qFormat/>
    <w:rsid w:val="00742722"/>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rsid w:val="0074272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Agostina</cp:lastModifiedBy>
  <cp:revision>2</cp:revision>
  <dcterms:created xsi:type="dcterms:W3CDTF">2023-09-05T10:15:00Z</dcterms:created>
  <dcterms:modified xsi:type="dcterms:W3CDTF">2023-09-05T10:15:00Z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